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b w:val="1"/>
        </w:rPr>
      </w:pPr>
      <w:bookmarkStart w:colFirst="0" w:colLast="0" w:name="_8egm2pk449at" w:id="0"/>
      <w:bookmarkEnd w:id="0"/>
      <w:r w:rsidDel="00000000" w:rsidR="00000000" w:rsidRPr="00000000">
        <w:rPr>
          <w:b w:val="1"/>
          <w:rtl w:val="0"/>
        </w:rPr>
        <w:t xml:space="preserve">Dagsorden og referat</w:t>
      </w:r>
    </w:p>
    <w:p w:rsidR="00000000" w:rsidDel="00000000" w:rsidP="00000000" w:rsidRDefault="00000000" w:rsidRPr="00000000" w14:paraId="00000002">
      <w:pPr>
        <w:jc w:val="center"/>
        <w:rPr>
          <w:b w:val="1"/>
        </w:rPr>
      </w:pPr>
      <w:r w:rsidDel="00000000" w:rsidR="00000000" w:rsidRPr="00000000">
        <w:rPr>
          <w:b w:val="1"/>
          <w:rtl w:val="0"/>
        </w:rPr>
        <w:t xml:space="preserve">Stiftende general forsamling for Foreningen Maniketan</w:t>
      </w:r>
    </w:p>
    <w:p w:rsidR="00000000" w:rsidDel="00000000" w:rsidP="00000000" w:rsidRDefault="00000000" w:rsidRPr="00000000" w14:paraId="00000003">
      <w:pPr>
        <w:jc w:val="center"/>
        <w:rPr>
          <w:b w:val="1"/>
        </w:rPr>
      </w:pPr>
      <w:r w:rsidDel="00000000" w:rsidR="00000000" w:rsidRPr="00000000">
        <w:rPr>
          <w:b w:val="1"/>
          <w:rtl w:val="0"/>
        </w:rPr>
        <w:t xml:space="preserve">CVR: 40631534</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ind w:left="6480" w:firstLine="720"/>
        <w:rPr>
          <w:b w:val="1"/>
        </w:rPr>
      </w:pPr>
      <w:r w:rsidDel="00000000" w:rsidR="00000000" w:rsidRPr="00000000">
        <w:rPr>
          <w:b w:val="1"/>
          <w:rtl w:val="0"/>
        </w:rPr>
        <w:t xml:space="preserve">Aarhus 02.07.2019</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Fremmødte: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Niels Kjær-Richardt (bestyrelsesmedlem)</w:t>
      </w:r>
    </w:p>
    <w:p w:rsidR="00000000" w:rsidDel="00000000" w:rsidP="00000000" w:rsidRDefault="00000000" w:rsidRPr="00000000" w14:paraId="0000000A">
      <w:pPr>
        <w:rPr/>
      </w:pPr>
      <w:r w:rsidDel="00000000" w:rsidR="00000000" w:rsidRPr="00000000">
        <w:rPr>
          <w:rtl w:val="0"/>
        </w:rPr>
        <w:t xml:space="preserve">Maja Kjær Petersen (bestyrelsesmedlem)</w:t>
      </w:r>
    </w:p>
    <w:p w:rsidR="00000000" w:rsidDel="00000000" w:rsidP="00000000" w:rsidRDefault="00000000" w:rsidRPr="00000000" w14:paraId="0000000B">
      <w:pPr>
        <w:rPr/>
      </w:pPr>
      <w:r w:rsidDel="00000000" w:rsidR="00000000" w:rsidRPr="00000000">
        <w:rPr>
          <w:rtl w:val="0"/>
        </w:rPr>
        <w:t xml:space="preserve">Else Jagd Poulsen (bestyrelsesmedlem)</w:t>
      </w:r>
    </w:p>
    <w:p w:rsidR="00000000" w:rsidDel="00000000" w:rsidP="00000000" w:rsidRDefault="00000000" w:rsidRPr="00000000" w14:paraId="0000000C">
      <w:pPr>
        <w:rPr>
          <w:b w:val="1"/>
        </w:rPr>
      </w:pPr>
      <w:r w:rsidDel="00000000" w:rsidR="00000000" w:rsidRPr="00000000">
        <w:rPr>
          <w:rtl w:val="0"/>
        </w:rPr>
        <w:t xml:space="preserve">Charlotte Kjær-Richardt (Formand)</w:t>
      </w:r>
      <w:r w:rsidDel="00000000" w:rsidR="00000000" w:rsidRPr="00000000">
        <w:rPr>
          <w:rtl w:val="0"/>
        </w:rPr>
      </w:r>
    </w:p>
    <w:p w:rsidR="00000000" w:rsidDel="00000000" w:rsidP="00000000" w:rsidRDefault="00000000" w:rsidRPr="00000000" w14:paraId="0000000D">
      <w:pPr>
        <w:numPr>
          <w:ilvl w:val="0"/>
          <w:numId w:val="1"/>
        </w:numPr>
        <w:spacing w:after="720" w:before="720" w:lineRule="auto"/>
        <w:ind w:left="720" w:hanging="360"/>
        <w:rPr>
          <w:b w:val="1"/>
        </w:rPr>
      </w:pPr>
      <w:r w:rsidDel="00000000" w:rsidR="00000000" w:rsidRPr="00000000">
        <w:rPr>
          <w:b w:val="1"/>
          <w:sz w:val="26"/>
          <w:szCs w:val="26"/>
          <w:rtl w:val="0"/>
        </w:rPr>
        <w:t xml:space="preserve">Valg af dirigent</w:t>
      </w:r>
    </w:p>
    <w:p w:rsidR="00000000" w:rsidDel="00000000" w:rsidP="00000000" w:rsidRDefault="00000000" w:rsidRPr="00000000" w14:paraId="0000000E">
      <w:pPr>
        <w:spacing w:after="720" w:before="720" w:lineRule="auto"/>
        <w:rPr>
          <w:sz w:val="26"/>
          <w:szCs w:val="26"/>
        </w:rPr>
      </w:pPr>
      <w:r w:rsidDel="00000000" w:rsidR="00000000" w:rsidRPr="00000000">
        <w:rPr>
          <w:sz w:val="26"/>
          <w:szCs w:val="26"/>
          <w:rtl w:val="0"/>
        </w:rPr>
        <w:t xml:space="preserve">Niels Kjær-Richardt enstemmigt valgt som dirigent</w:t>
      </w:r>
    </w:p>
    <w:p w:rsidR="00000000" w:rsidDel="00000000" w:rsidP="00000000" w:rsidRDefault="00000000" w:rsidRPr="00000000" w14:paraId="0000000F">
      <w:pPr>
        <w:numPr>
          <w:ilvl w:val="0"/>
          <w:numId w:val="1"/>
        </w:numPr>
        <w:spacing w:after="720" w:before="720" w:lineRule="auto"/>
        <w:ind w:left="720" w:hanging="360"/>
        <w:rPr>
          <w:b w:val="1"/>
        </w:rPr>
      </w:pPr>
      <w:r w:rsidDel="00000000" w:rsidR="00000000" w:rsidRPr="00000000">
        <w:rPr>
          <w:b w:val="1"/>
          <w:sz w:val="26"/>
          <w:szCs w:val="26"/>
          <w:rtl w:val="0"/>
        </w:rPr>
        <w:t xml:space="preserve">Valg af referent</w:t>
      </w:r>
    </w:p>
    <w:p w:rsidR="00000000" w:rsidDel="00000000" w:rsidP="00000000" w:rsidRDefault="00000000" w:rsidRPr="00000000" w14:paraId="00000010">
      <w:pPr>
        <w:spacing w:after="720" w:before="720" w:lineRule="auto"/>
        <w:rPr>
          <w:sz w:val="26"/>
          <w:szCs w:val="26"/>
        </w:rPr>
      </w:pPr>
      <w:r w:rsidDel="00000000" w:rsidR="00000000" w:rsidRPr="00000000">
        <w:rPr>
          <w:sz w:val="26"/>
          <w:szCs w:val="26"/>
          <w:rtl w:val="0"/>
        </w:rPr>
        <w:t xml:space="preserve">Niels Kjær-Richardt enstemmigt valgt som referent</w:t>
      </w:r>
    </w:p>
    <w:p w:rsidR="00000000" w:rsidDel="00000000" w:rsidP="00000000" w:rsidRDefault="00000000" w:rsidRPr="00000000" w14:paraId="00000011">
      <w:pPr>
        <w:numPr>
          <w:ilvl w:val="0"/>
          <w:numId w:val="1"/>
        </w:numPr>
        <w:spacing w:after="720" w:before="720" w:lineRule="auto"/>
        <w:ind w:left="720" w:hanging="360"/>
        <w:rPr>
          <w:b w:val="1"/>
        </w:rPr>
      </w:pPr>
      <w:r w:rsidDel="00000000" w:rsidR="00000000" w:rsidRPr="00000000">
        <w:rPr>
          <w:b w:val="1"/>
          <w:sz w:val="26"/>
          <w:szCs w:val="26"/>
          <w:rtl w:val="0"/>
        </w:rPr>
        <w:t xml:space="preserve">Formandens eller bestyrelsens beretning til godkendelse</w:t>
      </w:r>
    </w:p>
    <w:p w:rsidR="00000000" w:rsidDel="00000000" w:rsidP="00000000" w:rsidRDefault="00000000" w:rsidRPr="00000000" w14:paraId="00000012">
      <w:pPr>
        <w:spacing w:after="720" w:before="720" w:lineRule="auto"/>
        <w:rPr>
          <w:sz w:val="26"/>
          <w:szCs w:val="26"/>
        </w:rPr>
      </w:pPr>
      <w:r w:rsidDel="00000000" w:rsidR="00000000" w:rsidRPr="00000000">
        <w:rPr>
          <w:sz w:val="26"/>
          <w:szCs w:val="26"/>
          <w:rtl w:val="0"/>
        </w:rPr>
        <w:t xml:space="preserve">Alle fire fremmødte blev valgt ind i bestyrelsen. Da dette er første, og stiftende generalforsamling, udelades formandens beretning. </w:t>
      </w:r>
    </w:p>
    <w:p w:rsidR="00000000" w:rsidDel="00000000" w:rsidP="00000000" w:rsidRDefault="00000000" w:rsidRPr="00000000" w14:paraId="00000013">
      <w:pPr>
        <w:spacing w:after="720" w:before="720" w:lineRule="auto"/>
        <w:rPr>
          <w:sz w:val="26"/>
          <w:szCs w:val="26"/>
        </w:rPr>
      </w:pPr>
      <w:r w:rsidDel="00000000" w:rsidR="00000000" w:rsidRPr="00000000">
        <w:rPr>
          <w:sz w:val="26"/>
          <w:szCs w:val="26"/>
          <w:rtl w:val="0"/>
        </w:rPr>
        <w:t xml:space="preserve">Istedet henvises der til foreningens vedtægter. Disse blev gennemgået og godkendt enstemmigt af bestyrelsen til offentliggørelse på foreningens hjemmeside. (www.maniketan.dk)  </w:t>
      </w:r>
    </w:p>
    <w:p w:rsidR="00000000" w:rsidDel="00000000" w:rsidP="00000000" w:rsidRDefault="00000000" w:rsidRPr="00000000" w14:paraId="00000014">
      <w:pPr>
        <w:spacing w:after="720" w:before="720" w:lineRule="auto"/>
        <w:rPr>
          <w:sz w:val="26"/>
          <w:szCs w:val="26"/>
        </w:rPr>
      </w:pPr>
      <w:r w:rsidDel="00000000" w:rsidR="00000000" w:rsidRPr="00000000">
        <w:rPr>
          <w:sz w:val="26"/>
          <w:szCs w:val="26"/>
          <w:rtl w:val="0"/>
        </w:rPr>
        <w:t xml:space="preserve">Foreningen Maniketan stiftes med det formål at overtage det arbejde Else Jagd Poulsen og Maja Kjær Petersen har udført som et privat initiativ. </w:t>
      </w:r>
    </w:p>
    <w:p w:rsidR="00000000" w:rsidDel="00000000" w:rsidP="00000000" w:rsidRDefault="00000000" w:rsidRPr="00000000" w14:paraId="00000015">
      <w:pPr>
        <w:spacing w:after="720" w:before="720" w:lineRule="auto"/>
        <w:rPr>
          <w:sz w:val="26"/>
          <w:szCs w:val="26"/>
        </w:rPr>
      </w:pPr>
      <w:r w:rsidDel="00000000" w:rsidR="00000000" w:rsidRPr="00000000">
        <w:rPr>
          <w:sz w:val="26"/>
          <w:szCs w:val="26"/>
          <w:rtl w:val="0"/>
        </w:rPr>
        <w:t xml:space="preserve">Dette arbejde har bestået i at samle midler ind fra private danske sponsorer og forskellige foreninger med det formål at støtte uddannelse og opfostring af forældreløse og udsatte børn i Indien.</w:t>
      </w:r>
    </w:p>
    <w:p w:rsidR="00000000" w:rsidDel="00000000" w:rsidP="00000000" w:rsidRDefault="00000000" w:rsidRPr="00000000" w14:paraId="00000016">
      <w:pPr>
        <w:spacing w:after="720" w:before="720" w:lineRule="auto"/>
        <w:rPr>
          <w:sz w:val="26"/>
          <w:szCs w:val="26"/>
        </w:rPr>
      </w:pPr>
      <w:r w:rsidDel="00000000" w:rsidR="00000000" w:rsidRPr="00000000">
        <w:rPr>
          <w:sz w:val="26"/>
          <w:szCs w:val="26"/>
          <w:rtl w:val="0"/>
        </w:rPr>
        <w:t xml:space="preserve">Da Else Jagd Poulsen og Maja Kjær Petersen efter mange års virke ønsker at neddrosle deres indsats, føres deres aktiviteter ind i et mere formaliseret system, som organiseres i Foreningen Maniketan. </w:t>
      </w:r>
      <w:r w:rsidDel="00000000" w:rsidR="00000000" w:rsidRPr="00000000">
        <w:rPr>
          <w:rtl w:val="0"/>
        </w:rPr>
      </w:r>
    </w:p>
    <w:p w:rsidR="00000000" w:rsidDel="00000000" w:rsidP="00000000" w:rsidRDefault="00000000" w:rsidRPr="00000000" w14:paraId="00000017">
      <w:pPr>
        <w:numPr>
          <w:ilvl w:val="0"/>
          <w:numId w:val="1"/>
        </w:numPr>
        <w:spacing w:after="720" w:before="720" w:lineRule="auto"/>
        <w:ind w:left="720" w:hanging="360"/>
        <w:rPr>
          <w:b w:val="1"/>
        </w:rPr>
      </w:pPr>
      <w:r w:rsidDel="00000000" w:rsidR="00000000" w:rsidRPr="00000000">
        <w:rPr>
          <w:b w:val="1"/>
          <w:sz w:val="26"/>
          <w:szCs w:val="26"/>
          <w:rtl w:val="0"/>
        </w:rPr>
        <w:t xml:space="preserve">Godkendelse af regnskab</w:t>
      </w:r>
    </w:p>
    <w:p w:rsidR="00000000" w:rsidDel="00000000" w:rsidP="00000000" w:rsidRDefault="00000000" w:rsidRPr="00000000" w14:paraId="00000018">
      <w:pPr>
        <w:spacing w:after="720" w:before="720" w:lineRule="auto"/>
        <w:rPr>
          <w:sz w:val="26"/>
          <w:szCs w:val="26"/>
        </w:rPr>
      </w:pPr>
      <w:r w:rsidDel="00000000" w:rsidR="00000000" w:rsidRPr="00000000">
        <w:rPr>
          <w:sz w:val="26"/>
          <w:szCs w:val="26"/>
          <w:rtl w:val="0"/>
        </w:rPr>
        <w:t xml:space="preserve">Intet regnskab endnu.</w:t>
      </w:r>
      <w:r w:rsidDel="00000000" w:rsidR="00000000" w:rsidRPr="00000000">
        <w:rPr>
          <w:rtl w:val="0"/>
        </w:rPr>
      </w:r>
    </w:p>
    <w:p w:rsidR="00000000" w:rsidDel="00000000" w:rsidP="00000000" w:rsidRDefault="00000000" w:rsidRPr="00000000" w14:paraId="00000019">
      <w:pPr>
        <w:numPr>
          <w:ilvl w:val="0"/>
          <w:numId w:val="1"/>
        </w:numPr>
        <w:spacing w:after="720" w:before="720" w:lineRule="auto"/>
        <w:ind w:left="720" w:hanging="360"/>
        <w:rPr>
          <w:b w:val="1"/>
        </w:rPr>
      </w:pPr>
      <w:r w:rsidDel="00000000" w:rsidR="00000000" w:rsidRPr="00000000">
        <w:rPr>
          <w:b w:val="1"/>
          <w:sz w:val="26"/>
          <w:szCs w:val="26"/>
          <w:rtl w:val="0"/>
        </w:rPr>
        <w:t xml:space="preserve">Fastsættelse af kontingent</w:t>
      </w:r>
    </w:p>
    <w:p w:rsidR="00000000" w:rsidDel="00000000" w:rsidP="00000000" w:rsidRDefault="00000000" w:rsidRPr="00000000" w14:paraId="0000001A">
      <w:pPr>
        <w:spacing w:after="720" w:before="720" w:lineRule="auto"/>
        <w:rPr>
          <w:sz w:val="26"/>
          <w:szCs w:val="26"/>
        </w:rPr>
      </w:pPr>
      <w:r w:rsidDel="00000000" w:rsidR="00000000" w:rsidRPr="00000000">
        <w:rPr>
          <w:sz w:val="26"/>
          <w:szCs w:val="26"/>
          <w:rtl w:val="0"/>
        </w:rPr>
        <w:t xml:space="preserve">Bestyrelsen besluttede at der er to kontingent typer:</w:t>
      </w:r>
    </w:p>
    <w:p w:rsidR="00000000" w:rsidDel="00000000" w:rsidP="00000000" w:rsidRDefault="00000000" w:rsidRPr="00000000" w14:paraId="0000001B">
      <w:pPr>
        <w:spacing w:after="20" w:before="20" w:line="240" w:lineRule="auto"/>
        <w:ind w:left="0" w:firstLine="0"/>
        <w:rPr>
          <w:sz w:val="26"/>
          <w:szCs w:val="26"/>
        </w:rPr>
      </w:pPr>
      <w:r w:rsidDel="00000000" w:rsidR="00000000" w:rsidRPr="00000000">
        <w:rPr>
          <w:sz w:val="26"/>
          <w:szCs w:val="26"/>
          <w:rtl w:val="0"/>
        </w:rPr>
        <w:t xml:space="preserve">Kontingent A:</w:t>
        <w:tab/>
        <w:t xml:space="preserve">Et årligt kontingent på 2400,- som kan betales i rater</w:t>
      </w:r>
    </w:p>
    <w:p w:rsidR="00000000" w:rsidDel="00000000" w:rsidP="00000000" w:rsidRDefault="00000000" w:rsidRPr="00000000" w14:paraId="0000001C">
      <w:pPr>
        <w:spacing w:after="20" w:before="20" w:line="240" w:lineRule="auto"/>
        <w:ind w:left="1440" w:firstLine="720"/>
        <w:rPr>
          <w:sz w:val="26"/>
          <w:szCs w:val="26"/>
        </w:rPr>
      </w:pPr>
      <w:r w:rsidDel="00000000" w:rsidR="00000000" w:rsidRPr="00000000">
        <w:rPr>
          <w:sz w:val="26"/>
          <w:szCs w:val="26"/>
          <w:rtl w:val="0"/>
        </w:rPr>
        <w:t xml:space="preserve">månedsvis, eller som et årligt beløb, med forfald senest d. 1. </w:t>
      </w:r>
    </w:p>
    <w:p w:rsidR="00000000" w:rsidDel="00000000" w:rsidP="00000000" w:rsidRDefault="00000000" w:rsidRPr="00000000" w14:paraId="0000001D">
      <w:pPr>
        <w:spacing w:after="20" w:before="20" w:line="240" w:lineRule="auto"/>
        <w:ind w:left="1440" w:firstLine="720"/>
        <w:rPr>
          <w:sz w:val="26"/>
          <w:szCs w:val="26"/>
        </w:rPr>
      </w:pPr>
      <w:r w:rsidDel="00000000" w:rsidR="00000000" w:rsidRPr="00000000">
        <w:rPr>
          <w:sz w:val="26"/>
          <w:szCs w:val="26"/>
          <w:rtl w:val="0"/>
        </w:rPr>
        <w:t xml:space="preserve">Oktober hvert år.</w:t>
      </w:r>
    </w:p>
    <w:p w:rsidR="00000000" w:rsidDel="00000000" w:rsidP="00000000" w:rsidRDefault="00000000" w:rsidRPr="00000000" w14:paraId="0000001E">
      <w:pPr>
        <w:spacing w:after="20" w:before="20" w:line="240" w:lineRule="auto"/>
        <w:ind w:left="1440" w:firstLine="720"/>
        <w:rPr>
          <w:sz w:val="26"/>
          <w:szCs w:val="26"/>
        </w:rPr>
      </w:pPr>
      <w:r w:rsidDel="00000000" w:rsidR="00000000" w:rsidRPr="00000000">
        <w:rPr>
          <w:rtl w:val="0"/>
        </w:rPr>
      </w:r>
    </w:p>
    <w:p w:rsidR="00000000" w:rsidDel="00000000" w:rsidP="00000000" w:rsidRDefault="00000000" w:rsidRPr="00000000" w14:paraId="0000001F">
      <w:pPr>
        <w:spacing w:after="20" w:before="20" w:line="240" w:lineRule="auto"/>
        <w:ind w:left="0" w:firstLine="0"/>
        <w:rPr>
          <w:sz w:val="26"/>
          <w:szCs w:val="26"/>
        </w:rPr>
      </w:pPr>
      <w:r w:rsidDel="00000000" w:rsidR="00000000" w:rsidRPr="00000000">
        <w:rPr>
          <w:sz w:val="26"/>
          <w:szCs w:val="26"/>
          <w:rtl w:val="0"/>
        </w:rPr>
        <w:t xml:space="preserve">Kontingent B:</w:t>
        <w:tab/>
        <w:t xml:space="preserve">Et årligt kontingent på DKK 600,00 om året der betales som </w:t>
      </w:r>
    </w:p>
    <w:p w:rsidR="00000000" w:rsidDel="00000000" w:rsidP="00000000" w:rsidRDefault="00000000" w:rsidRPr="00000000" w14:paraId="00000020">
      <w:pPr>
        <w:spacing w:after="20" w:before="20" w:line="240" w:lineRule="auto"/>
        <w:ind w:left="2160" w:firstLine="0"/>
        <w:rPr>
          <w:sz w:val="26"/>
          <w:szCs w:val="26"/>
        </w:rPr>
      </w:pPr>
      <w:r w:rsidDel="00000000" w:rsidR="00000000" w:rsidRPr="00000000">
        <w:rPr>
          <w:sz w:val="26"/>
          <w:szCs w:val="26"/>
          <w:rtl w:val="0"/>
        </w:rPr>
        <w:t xml:space="preserve">12 rater af DKK 50,00 eller som årlig betaling med forfald senest d. 01. Oktober hvert år.</w:t>
      </w:r>
    </w:p>
    <w:p w:rsidR="00000000" w:rsidDel="00000000" w:rsidP="00000000" w:rsidRDefault="00000000" w:rsidRPr="00000000" w14:paraId="00000021">
      <w:pPr>
        <w:spacing w:after="20" w:before="20" w:line="240" w:lineRule="auto"/>
        <w:ind w:left="1440" w:firstLine="720"/>
        <w:rPr>
          <w:sz w:val="26"/>
          <w:szCs w:val="26"/>
        </w:rPr>
      </w:pPr>
      <w:r w:rsidDel="00000000" w:rsidR="00000000" w:rsidRPr="00000000">
        <w:rPr>
          <w:rtl w:val="0"/>
        </w:rPr>
      </w:r>
    </w:p>
    <w:p w:rsidR="00000000" w:rsidDel="00000000" w:rsidP="00000000" w:rsidRDefault="00000000" w:rsidRPr="00000000" w14:paraId="00000022">
      <w:pPr>
        <w:spacing w:after="20" w:before="20" w:line="240" w:lineRule="auto"/>
        <w:ind w:left="0" w:firstLine="0"/>
        <w:rPr>
          <w:sz w:val="26"/>
          <w:szCs w:val="26"/>
        </w:rPr>
      </w:pPr>
      <w:r w:rsidDel="00000000" w:rsidR="00000000" w:rsidRPr="00000000">
        <w:rPr>
          <w:sz w:val="26"/>
          <w:szCs w:val="26"/>
          <w:rtl w:val="0"/>
        </w:rPr>
        <w:t xml:space="preserve">Kontingent A betalere vil få detaljeret oplysning om hvad deres bidrag går til, idet foreningen årligt vil oplyse om hvilke drømme om uddannelser forskellige børn har givet udtryk for og hvilke børn og unge der støttes med den pågældende kontingent betalers bidrag.  Kontingent A betalere vil modtage opdateringer omkring forløbet af den eller de pågældende børn og unges uddannelsesforløb</w:t>
      </w:r>
    </w:p>
    <w:p w:rsidR="00000000" w:rsidDel="00000000" w:rsidP="00000000" w:rsidRDefault="00000000" w:rsidRPr="00000000" w14:paraId="00000023">
      <w:pPr>
        <w:spacing w:after="20" w:before="20" w:line="240" w:lineRule="auto"/>
        <w:ind w:left="0" w:firstLine="0"/>
        <w:rPr>
          <w:sz w:val="26"/>
          <w:szCs w:val="26"/>
        </w:rPr>
      </w:pPr>
      <w:r w:rsidDel="00000000" w:rsidR="00000000" w:rsidRPr="00000000">
        <w:rPr>
          <w:rtl w:val="0"/>
        </w:rPr>
      </w:r>
    </w:p>
    <w:p w:rsidR="00000000" w:rsidDel="00000000" w:rsidP="00000000" w:rsidRDefault="00000000" w:rsidRPr="00000000" w14:paraId="00000024">
      <w:pPr>
        <w:spacing w:after="20" w:before="20" w:line="240" w:lineRule="auto"/>
        <w:ind w:left="0" w:firstLine="0"/>
        <w:rPr>
          <w:sz w:val="26"/>
          <w:szCs w:val="26"/>
        </w:rPr>
      </w:pPr>
      <w:r w:rsidDel="00000000" w:rsidR="00000000" w:rsidRPr="00000000">
        <w:rPr>
          <w:sz w:val="26"/>
          <w:szCs w:val="26"/>
          <w:rtl w:val="0"/>
        </w:rPr>
        <w:t xml:space="preserve">Kontingent B betaler vil få en generel orientering om hvad deres bidrag er anvendt til.</w:t>
      </w:r>
    </w:p>
    <w:p w:rsidR="00000000" w:rsidDel="00000000" w:rsidP="00000000" w:rsidRDefault="00000000" w:rsidRPr="00000000" w14:paraId="00000025">
      <w:pPr>
        <w:numPr>
          <w:ilvl w:val="0"/>
          <w:numId w:val="1"/>
        </w:numPr>
        <w:spacing w:after="720" w:before="720" w:lineRule="auto"/>
        <w:ind w:left="720" w:hanging="360"/>
        <w:rPr>
          <w:b w:val="1"/>
        </w:rPr>
      </w:pPr>
      <w:r w:rsidDel="00000000" w:rsidR="00000000" w:rsidRPr="00000000">
        <w:rPr>
          <w:b w:val="1"/>
          <w:sz w:val="26"/>
          <w:szCs w:val="26"/>
          <w:rtl w:val="0"/>
        </w:rPr>
        <w:t xml:space="preserve">Valg af formand, kasserer, bestyrelse, revisorer, suppleanter mv.</w:t>
      </w:r>
    </w:p>
    <w:p w:rsidR="00000000" w:rsidDel="00000000" w:rsidP="00000000" w:rsidRDefault="00000000" w:rsidRPr="00000000" w14:paraId="00000026">
      <w:pPr>
        <w:spacing w:after="720" w:before="720" w:lineRule="auto"/>
        <w:rPr>
          <w:sz w:val="26"/>
          <w:szCs w:val="26"/>
        </w:rPr>
      </w:pPr>
      <w:r w:rsidDel="00000000" w:rsidR="00000000" w:rsidRPr="00000000">
        <w:rPr>
          <w:sz w:val="26"/>
          <w:szCs w:val="26"/>
          <w:rtl w:val="0"/>
        </w:rPr>
        <w:t xml:space="preserve">Bestyrelsen blev valgt som følger:</w:t>
      </w:r>
    </w:p>
    <w:p w:rsidR="00000000" w:rsidDel="00000000" w:rsidP="00000000" w:rsidRDefault="00000000" w:rsidRPr="00000000" w14:paraId="00000027">
      <w:pPr>
        <w:spacing w:after="20" w:before="20" w:line="240" w:lineRule="auto"/>
        <w:rPr>
          <w:sz w:val="26"/>
          <w:szCs w:val="26"/>
        </w:rPr>
      </w:pPr>
      <w:r w:rsidDel="00000000" w:rsidR="00000000" w:rsidRPr="00000000">
        <w:rPr>
          <w:sz w:val="26"/>
          <w:szCs w:val="26"/>
          <w:rtl w:val="0"/>
        </w:rPr>
        <w:t xml:space="preserve">Charlotte Kjær-Richardt (Formand)</w:t>
      </w:r>
    </w:p>
    <w:p w:rsidR="00000000" w:rsidDel="00000000" w:rsidP="00000000" w:rsidRDefault="00000000" w:rsidRPr="00000000" w14:paraId="00000028">
      <w:pPr>
        <w:spacing w:after="20" w:before="20" w:line="240" w:lineRule="auto"/>
        <w:rPr>
          <w:sz w:val="26"/>
          <w:szCs w:val="26"/>
        </w:rPr>
      </w:pPr>
      <w:r w:rsidDel="00000000" w:rsidR="00000000" w:rsidRPr="00000000">
        <w:rPr>
          <w:sz w:val="26"/>
          <w:szCs w:val="26"/>
          <w:rtl w:val="0"/>
        </w:rPr>
        <w:t xml:space="preserve">Niels Kjær-Richardt (Kasserer)</w:t>
      </w:r>
    </w:p>
    <w:p w:rsidR="00000000" w:rsidDel="00000000" w:rsidP="00000000" w:rsidRDefault="00000000" w:rsidRPr="00000000" w14:paraId="00000029">
      <w:pPr>
        <w:spacing w:after="20" w:before="20" w:line="240" w:lineRule="auto"/>
        <w:rPr>
          <w:sz w:val="26"/>
          <w:szCs w:val="26"/>
        </w:rPr>
      </w:pPr>
      <w:r w:rsidDel="00000000" w:rsidR="00000000" w:rsidRPr="00000000">
        <w:rPr>
          <w:sz w:val="26"/>
          <w:szCs w:val="26"/>
          <w:rtl w:val="0"/>
        </w:rPr>
        <w:t xml:space="preserve">Else Jagd Poulsen</w:t>
      </w:r>
    </w:p>
    <w:p w:rsidR="00000000" w:rsidDel="00000000" w:rsidP="00000000" w:rsidRDefault="00000000" w:rsidRPr="00000000" w14:paraId="0000002A">
      <w:pPr>
        <w:spacing w:after="20" w:before="20" w:line="240" w:lineRule="auto"/>
        <w:rPr>
          <w:sz w:val="26"/>
          <w:szCs w:val="26"/>
        </w:rPr>
      </w:pPr>
      <w:r w:rsidDel="00000000" w:rsidR="00000000" w:rsidRPr="00000000">
        <w:rPr>
          <w:sz w:val="26"/>
          <w:szCs w:val="26"/>
          <w:rtl w:val="0"/>
        </w:rPr>
        <w:t xml:space="preserve">Maja Kjær-Petersen</w:t>
      </w:r>
    </w:p>
    <w:p w:rsidR="00000000" w:rsidDel="00000000" w:rsidP="00000000" w:rsidRDefault="00000000" w:rsidRPr="00000000" w14:paraId="0000002B">
      <w:pPr>
        <w:spacing w:after="20" w:before="20" w:line="240" w:lineRule="auto"/>
        <w:rPr>
          <w:sz w:val="26"/>
          <w:szCs w:val="26"/>
        </w:rPr>
      </w:pPr>
      <w:r w:rsidDel="00000000" w:rsidR="00000000" w:rsidRPr="00000000">
        <w:rPr>
          <w:rtl w:val="0"/>
        </w:rPr>
      </w:r>
    </w:p>
    <w:p w:rsidR="00000000" w:rsidDel="00000000" w:rsidP="00000000" w:rsidRDefault="00000000" w:rsidRPr="00000000" w14:paraId="0000002C">
      <w:pPr>
        <w:spacing w:after="20" w:before="20" w:line="240" w:lineRule="auto"/>
        <w:rPr>
          <w:sz w:val="26"/>
          <w:szCs w:val="26"/>
        </w:rPr>
      </w:pPr>
      <w:r w:rsidDel="00000000" w:rsidR="00000000" w:rsidRPr="00000000">
        <w:rPr>
          <w:sz w:val="26"/>
          <w:szCs w:val="26"/>
          <w:rtl w:val="0"/>
        </w:rPr>
        <w:t xml:space="preserve">Revisor blev ikke valgt.  Revisor vil blive valgt og offentliggjort senest på generalforsamlingen</w:t>
      </w:r>
    </w:p>
    <w:p w:rsidR="00000000" w:rsidDel="00000000" w:rsidP="00000000" w:rsidRDefault="00000000" w:rsidRPr="00000000" w14:paraId="0000002D">
      <w:pPr>
        <w:spacing w:after="20" w:before="20" w:line="240" w:lineRule="auto"/>
        <w:rPr>
          <w:sz w:val="26"/>
          <w:szCs w:val="26"/>
        </w:rPr>
      </w:pPr>
      <w:r w:rsidDel="00000000" w:rsidR="00000000" w:rsidRPr="00000000">
        <w:rPr>
          <w:rtl w:val="0"/>
        </w:rPr>
      </w:r>
    </w:p>
    <w:p w:rsidR="00000000" w:rsidDel="00000000" w:rsidP="00000000" w:rsidRDefault="00000000" w:rsidRPr="00000000" w14:paraId="0000002E">
      <w:pPr>
        <w:numPr>
          <w:ilvl w:val="0"/>
          <w:numId w:val="1"/>
        </w:numPr>
        <w:spacing w:after="720" w:before="720" w:lineRule="auto"/>
        <w:ind w:left="720" w:hanging="360"/>
        <w:rPr>
          <w:b w:val="1"/>
        </w:rPr>
      </w:pPr>
      <w:r w:rsidDel="00000000" w:rsidR="00000000" w:rsidRPr="00000000">
        <w:rPr>
          <w:b w:val="1"/>
          <w:sz w:val="26"/>
          <w:szCs w:val="26"/>
          <w:rtl w:val="0"/>
        </w:rPr>
        <w:t xml:space="preserve">Diskussion af indkomne forslag</w:t>
      </w:r>
    </w:p>
    <w:p w:rsidR="00000000" w:rsidDel="00000000" w:rsidP="00000000" w:rsidRDefault="00000000" w:rsidRPr="00000000" w14:paraId="0000002F">
      <w:pPr>
        <w:spacing w:after="720" w:before="720" w:lineRule="auto"/>
        <w:rPr>
          <w:sz w:val="26"/>
          <w:szCs w:val="26"/>
        </w:rPr>
      </w:pPr>
      <w:r w:rsidDel="00000000" w:rsidR="00000000" w:rsidRPr="00000000">
        <w:rPr>
          <w:sz w:val="26"/>
          <w:szCs w:val="26"/>
          <w:rtl w:val="0"/>
        </w:rPr>
        <w:t xml:space="preserve">Ingen indkomne forslag</w:t>
      </w:r>
    </w:p>
    <w:p w:rsidR="00000000" w:rsidDel="00000000" w:rsidP="00000000" w:rsidRDefault="00000000" w:rsidRPr="00000000" w14:paraId="00000030">
      <w:pPr>
        <w:numPr>
          <w:ilvl w:val="0"/>
          <w:numId w:val="1"/>
        </w:numPr>
        <w:spacing w:after="720" w:before="720" w:lineRule="auto"/>
        <w:ind w:left="720" w:hanging="360"/>
        <w:rPr>
          <w:b w:val="1"/>
        </w:rPr>
      </w:pPr>
      <w:r w:rsidDel="00000000" w:rsidR="00000000" w:rsidRPr="00000000">
        <w:rPr>
          <w:b w:val="1"/>
          <w:sz w:val="26"/>
          <w:szCs w:val="26"/>
          <w:rtl w:val="0"/>
        </w:rPr>
        <w:t xml:space="preserve">Eventuelt</w:t>
      </w:r>
    </w:p>
    <w:p w:rsidR="00000000" w:rsidDel="00000000" w:rsidP="00000000" w:rsidRDefault="00000000" w:rsidRPr="00000000" w14:paraId="00000031">
      <w:pPr>
        <w:spacing w:after="720" w:before="720" w:lineRule="auto"/>
        <w:rPr>
          <w:sz w:val="26"/>
          <w:szCs w:val="26"/>
        </w:rPr>
      </w:pPr>
      <w:r w:rsidDel="00000000" w:rsidR="00000000" w:rsidRPr="00000000">
        <w:rPr>
          <w:sz w:val="26"/>
          <w:szCs w:val="26"/>
          <w:rtl w:val="0"/>
        </w:rPr>
        <w:t xml:space="preserve">Intet under evt.</w:t>
      </w:r>
    </w:p>
    <w:p w:rsidR="00000000" w:rsidDel="00000000" w:rsidP="00000000" w:rsidRDefault="00000000" w:rsidRPr="00000000" w14:paraId="0000003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